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CE" w:rsidRPr="00DD083F" w:rsidRDefault="00C7060C">
      <w:pPr>
        <w:spacing w:after="0" w:line="408" w:lineRule="auto"/>
        <w:ind w:left="120"/>
        <w:jc w:val="center"/>
        <w:rPr>
          <w:lang w:val="ru-RU"/>
        </w:rPr>
      </w:pPr>
      <w:bookmarkStart w:id="0" w:name="block-9216256"/>
      <w:r w:rsidRPr="00DD08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0ECE" w:rsidRPr="00DD083F" w:rsidRDefault="00C7060C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DD083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Бурятия</w:t>
      </w:r>
      <w:bookmarkEnd w:id="1"/>
      <w:r w:rsidRPr="00DD08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F0ECE" w:rsidRPr="00DD083F" w:rsidRDefault="00C7060C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DD083F"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АМО "</w:t>
      </w:r>
      <w:proofErr w:type="spellStart"/>
      <w:r w:rsidRPr="00DD083F">
        <w:rPr>
          <w:rFonts w:ascii="Times New Roman" w:hAnsi="Times New Roman"/>
          <w:b/>
          <w:color w:val="000000"/>
          <w:sz w:val="28"/>
          <w:lang w:val="ru-RU"/>
        </w:rPr>
        <w:t>Тункинский</w:t>
      </w:r>
      <w:proofErr w:type="spellEnd"/>
      <w:r w:rsidRPr="00DD083F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7F0ECE" w:rsidRDefault="00C706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Мондинская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7F0ECE" w:rsidRDefault="007F0ECE">
      <w:pPr>
        <w:spacing w:after="0"/>
        <w:ind w:left="120"/>
      </w:pPr>
    </w:p>
    <w:p w:rsidR="007F0ECE" w:rsidRDefault="007F0ECE">
      <w:pPr>
        <w:spacing w:after="0"/>
        <w:ind w:left="120"/>
      </w:pPr>
    </w:p>
    <w:p w:rsidR="007F0ECE" w:rsidRDefault="007F0ECE">
      <w:pPr>
        <w:spacing w:after="0"/>
        <w:ind w:left="120"/>
      </w:pPr>
    </w:p>
    <w:p w:rsidR="007F0ECE" w:rsidRDefault="007F0EC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7060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706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ЕМЦ</w:t>
            </w:r>
          </w:p>
          <w:p w:rsidR="004E6975" w:rsidRDefault="00C706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060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Аюшеева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Г.Э.</w:t>
            </w:r>
          </w:p>
          <w:p w:rsidR="004E6975" w:rsidRDefault="00C706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06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7060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7060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C7060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7060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Климова А.Г.</w:t>
            </w:r>
          </w:p>
          <w:p w:rsidR="004E6975" w:rsidRDefault="00C706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06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706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7060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7060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7060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Шалданова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  <w:p w:rsidR="000E6D86" w:rsidRDefault="00C7060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06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0ECE" w:rsidRDefault="007F0ECE">
      <w:pPr>
        <w:spacing w:after="0"/>
        <w:ind w:left="120"/>
      </w:pPr>
    </w:p>
    <w:p w:rsidR="007F0ECE" w:rsidRDefault="007F0ECE">
      <w:pPr>
        <w:spacing w:after="0"/>
        <w:ind w:left="120"/>
      </w:pPr>
    </w:p>
    <w:p w:rsidR="007F0ECE" w:rsidRDefault="007F0ECE">
      <w:pPr>
        <w:spacing w:after="0"/>
        <w:ind w:left="120"/>
      </w:pPr>
    </w:p>
    <w:p w:rsidR="007F0ECE" w:rsidRDefault="007F0ECE">
      <w:pPr>
        <w:spacing w:after="0"/>
        <w:ind w:left="120"/>
      </w:pPr>
    </w:p>
    <w:p w:rsidR="007F0ECE" w:rsidRDefault="007F0ECE">
      <w:pPr>
        <w:spacing w:after="0"/>
        <w:ind w:left="120"/>
      </w:pPr>
    </w:p>
    <w:p w:rsidR="007F0ECE" w:rsidRPr="00DD083F" w:rsidRDefault="00C7060C">
      <w:pPr>
        <w:spacing w:after="0" w:line="408" w:lineRule="auto"/>
        <w:ind w:left="120"/>
        <w:jc w:val="center"/>
        <w:rPr>
          <w:lang w:val="ru-RU"/>
        </w:rPr>
      </w:pPr>
      <w:r w:rsidRPr="00DD08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0ECE" w:rsidRPr="00DD083F" w:rsidRDefault="00C7060C">
      <w:pPr>
        <w:spacing w:after="0" w:line="408" w:lineRule="auto"/>
        <w:ind w:left="120"/>
        <w:jc w:val="center"/>
        <w:rPr>
          <w:lang w:val="ru-RU"/>
        </w:rPr>
      </w:pPr>
      <w:r w:rsidRPr="00DD08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083F">
        <w:rPr>
          <w:rFonts w:ascii="Times New Roman" w:hAnsi="Times New Roman"/>
          <w:color w:val="000000"/>
          <w:sz w:val="28"/>
          <w:lang w:val="ru-RU"/>
        </w:rPr>
        <w:t xml:space="preserve"> 1288177)</w:t>
      </w: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C7060C">
      <w:pPr>
        <w:spacing w:after="0" w:line="408" w:lineRule="auto"/>
        <w:ind w:left="120"/>
        <w:jc w:val="center"/>
        <w:rPr>
          <w:lang w:val="ru-RU"/>
        </w:rPr>
      </w:pPr>
      <w:r w:rsidRPr="00DD083F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F0ECE" w:rsidRPr="00DD083F" w:rsidRDefault="00C7060C">
      <w:pPr>
        <w:spacing w:after="0" w:line="408" w:lineRule="auto"/>
        <w:ind w:left="120"/>
        <w:jc w:val="center"/>
        <w:rPr>
          <w:lang w:val="ru-RU"/>
        </w:rPr>
      </w:pPr>
      <w:r w:rsidRPr="00DD083F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DD083F">
        <w:rPr>
          <w:rFonts w:ascii="Calibri" w:hAnsi="Calibri"/>
          <w:color w:val="000000"/>
          <w:sz w:val="28"/>
          <w:lang w:val="ru-RU"/>
        </w:rPr>
        <w:t xml:space="preserve">– </w:t>
      </w:r>
      <w:r w:rsidRPr="00DD083F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7F0ECE">
      <w:pPr>
        <w:spacing w:after="0"/>
        <w:ind w:left="120"/>
        <w:jc w:val="center"/>
        <w:rPr>
          <w:lang w:val="ru-RU"/>
        </w:rPr>
      </w:pPr>
    </w:p>
    <w:p w:rsidR="007F0ECE" w:rsidRPr="00DD083F" w:rsidRDefault="00C7060C">
      <w:pPr>
        <w:spacing w:after="0"/>
        <w:ind w:left="120"/>
        <w:jc w:val="center"/>
        <w:rPr>
          <w:lang w:val="ru-RU"/>
        </w:rPr>
      </w:pPr>
      <w:bookmarkStart w:id="3" w:name="ea1153b0-1c57-4e3e-bd72-9418d6c953dd"/>
      <w:proofErr w:type="spellStart"/>
      <w:r w:rsidRPr="00DD083F">
        <w:rPr>
          <w:rFonts w:ascii="Times New Roman" w:hAnsi="Times New Roman"/>
          <w:b/>
          <w:color w:val="000000"/>
          <w:sz w:val="28"/>
          <w:lang w:val="ru-RU"/>
        </w:rPr>
        <w:t>п.Монды</w:t>
      </w:r>
      <w:bookmarkEnd w:id="3"/>
      <w:proofErr w:type="spellEnd"/>
      <w:r w:rsidRPr="00DD08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DD083F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7F0ECE" w:rsidRPr="00DD083F" w:rsidRDefault="007F0EC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C706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9216257"/>
      <w:bookmarkEnd w:id="0"/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7F0ECE" w:rsidRPr="00DD083F" w:rsidRDefault="007F0E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видов учебно-познавательной деятельности обучающегося по освоению учебного содержания.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реализации возможностей для саморазвития и формирования культуры личности, её общей и функциональной грамотности;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и исследовательских умений, необходимых как в повседневной жизни, так и в профессиональной деятельности;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ировании естественно-научной грамотности обучающихся;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 направления в обучении химии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обучающимися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понятий о химическом элементе и веществе и системы понятий о химической реакции. Обе эти системы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атомно-молекулярного учения как о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сновы всего естествознания;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знания рассматриваются на осн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зученных учебных предметов: «Окружающий мир», «Биология. 5–7 классы» и «Физика. 7 класс».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 быстро меняющимся условиям жизни;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обеспечение условий,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формирование общей функциональной и естественно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формирование у обучающихся гум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333333"/>
          <w:sz w:val="24"/>
          <w:szCs w:val="24"/>
          <w:lang w:val="ru-RU"/>
        </w:rPr>
        <w:t>–</w:t>
      </w:r>
      <w:r w:rsidRPr="00DD083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мотивации к обучению, способностей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9012e5c9-2e66-40e9-9799-caf6f2595164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Общее число часов, отведённых для изучения химии на уровне основного общего образования, составляе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 136 часов: в 8 классе – 68 часов (2 часа в неделю), в 9 классе – 68 часов (2 часа в неделю).</w:t>
      </w:r>
      <w:bookmarkEnd w:id="6"/>
    </w:p>
    <w:p w:rsidR="007F0ECE" w:rsidRPr="00DD083F" w:rsidRDefault="007F0E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7F0E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7F0ECE">
      <w:pPr>
        <w:rPr>
          <w:rFonts w:ascii="Times New Roman" w:hAnsi="Times New Roman" w:cs="Times New Roman"/>
          <w:sz w:val="24"/>
          <w:szCs w:val="24"/>
          <w:lang w:val="ru-RU"/>
        </w:rPr>
        <w:sectPr w:rsidR="007F0ECE" w:rsidRPr="00DD083F">
          <w:pgSz w:w="11906" w:h="16383"/>
          <w:pgMar w:top="1134" w:right="850" w:bottom="1134" w:left="1701" w:header="720" w:footer="720" w:gutter="0"/>
          <w:cols w:space="720"/>
        </w:sectPr>
      </w:pPr>
    </w:p>
    <w:p w:rsidR="007F0ECE" w:rsidRPr="00DD083F" w:rsidRDefault="00C706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9216258"/>
      <w:bookmarkEnd w:id="5"/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F0ECE" w:rsidRPr="00DD083F" w:rsidRDefault="007F0E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 химии. Роль химии в жизни человека. Химия в системе наук. Тела и вещества.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улярное учение.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вещества. Моль. Моляр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ная масса. Взаимосвязь количества, массы и числа структурных единиц вещества. Расчёты по формулам химических соединений.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реакций (соединения, разложения, замещения, обмена).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Важнейшие представители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неорганических веществ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промышленности. Круговорот кислорода в природе. Озон – аллотропная модификация кислорода.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фекта, разрушение озонового слоя.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рязнение природных вод. Охрана и очистка природных вод.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дов. Получение оксидов.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свойства кислот. Ряд активности металлов Н. Н. Бекетова. Получение кислот.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Окислительно-восстановительные реакции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газы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Элементы, которые образуют амфотерные оксиды и гидроксиды.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ческий закон. Периодическая система химических элементов Д. И. Менделеева. Короткопериодная и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 Менделеева.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енделеев – учёный и гражданин.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Окислительно-восстановительные реакции. Процессы окисления и восстановления. Окислител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восстановители.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разложения, соединения).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учного цикла.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ера, гидросфера, минералы, горные породы, полезные ископаемые, топливо, водные ресурсы.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ещества от типа кристаллической решётки и вида химической связи.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уравнения.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реакции и положение химического равновесия.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моделями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удобрений. Химическое загрязнение окружающей среды соедине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честве минеральных удобрений.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рах, белках, углеводах – и их роли в жизни человека. Материальное единство органических и неорганических соединений.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</w:t>
      </w: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еримент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ллы и их соединения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 и промышленности.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енение щелочных металлов и их соединений.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йшие соединения кальция (оксид, гидроксид, соли). Жёсткость воды и способы её устранения.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фотерные свойства оксида и гидроксида алюминия.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нка, железа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ментальных задач по теме «Важнейшие металлы и их соединения».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r w:rsidRPr="00DD083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Общие естественно-научны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чины, единицы измерения, космическое пространство, планеты, звёзды, Солнце.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ороды, полезные ископаемые, топливо, водные ресурсы.</w:t>
      </w:r>
    </w:p>
    <w:p w:rsidR="007F0ECE" w:rsidRPr="00DD083F" w:rsidRDefault="007F0ECE">
      <w:pPr>
        <w:rPr>
          <w:rFonts w:ascii="Times New Roman" w:hAnsi="Times New Roman" w:cs="Times New Roman"/>
          <w:sz w:val="24"/>
          <w:szCs w:val="24"/>
          <w:lang w:val="ru-RU"/>
        </w:rPr>
        <w:sectPr w:rsidR="007F0ECE" w:rsidRPr="00DD083F">
          <w:pgSz w:w="11906" w:h="16383"/>
          <w:pgMar w:top="1134" w:right="850" w:bottom="1134" w:left="1701" w:header="720" w:footer="720" w:gutter="0"/>
          <w:cols w:space="720"/>
        </w:sectPr>
      </w:pPr>
    </w:p>
    <w:p w:rsidR="007F0ECE" w:rsidRPr="00DD083F" w:rsidRDefault="00C7060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9216260"/>
      <w:bookmarkEnd w:id="7"/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7F0ECE" w:rsidRPr="00DD083F" w:rsidRDefault="007F0E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деятельности на её основе, в том числе в части: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коллективе, коммуникативной компетентности в общественно полезной,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ступков;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ерностях развития природы, взаимосвязях человека с природной средой, о роли химии в познании этих закономерностей;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8318759"/>
      <w:bookmarkEnd w:id="9"/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ания: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авил безопасного поведения при работе с веществами, а также в ситуациях, угрожающих здоровью и жизни людей;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и осуществлению учебной деятельности.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изучения, строить логические рассуждения (индуктивные, дедуктивные, по аналогии), делать выводы и заключения;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в химии,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по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 учебного сотрудничества со сверстниками в совместной познавательной и исследовательской деятельности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ерсальные учебные действия: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обучающимися научные знания,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химическую символику для составления формул веществ и уравнений химических реакций;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 по формулам, вид химической связи (ковалентная и ионная) в неорганических соединениях;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еской системе, законов сохранения массы веществ, постоянства состава, атомно-молекулярного учения, закона Авогадро;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общее число электронов и распределение их по электронным слоям);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(описывать) общие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 различных условиях;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основные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ие, моделирование, эксперимент (реальный и мысленный);</w:t>
      </w:r>
    </w:p>
    <w:p w:rsidR="007F0ECE" w:rsidRPr="00DD083F" w:rsidRDefault="00C7060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(лакмус, фенолфталеин, метилоранж и другие).</w:t>
      </w:r>
    </w:p>
    <w:p w:rsidR="007F0ECE" w:rsidRPr="00DD083F" w:rsidRDefault="00C7060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основных химических понятий: химический элемент, атом, молекула, ион, к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ащений;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кции веществ, по тепловому эффекту, по изменению степеней окисления химических элементов);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етствующих химических реакций;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7F0ECE" w:rsidRPr="00DD083F" w:rsidRDefault="00C7060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моделирование, эксперимент (реальный и мысленный).</w:t>
      </w:r>
    </w:p>
    <w:p w:rsidR="007F0ECE" w:rsidRPr="00DD083F" w:rsidRDefault="007F0ECE">
      <w:pPr>
        <w:rPr>
          <w:rFonts w:ascii="Times New Roman" w:hAnsi="Times New Roman" w:cs="Times New Roman"/>
          <w:sz w:val="24"/>
          <w:szCs w:val="24"/>
          <w:lang w:val="ru-RU"/>
        </w:rPr>
        <w:sectPr w:rsidR="007F0ECE" w:rsidRPr="00DD083F">
          <w:pgSz w:w="11906" w:h="16383"/>
          <w:pgMar w:top="1134" w:right="850" w:bottom="1134" w:left="1701" w:header="720" w:footer="720" w:gutter="0"/>
          <w:cols w:space="720"/>
        </w:sectPr>
      </w:pPr>
    </w:p>
    <w:p w:rsidR="007F0ECE" w:rsidRPr="00DD083F" w:rsidRDefault="00C706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9216255"/>
      <w:bookmarkEnd w:id="8"/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F0ECE" w:rsidRPr="00DD083F" w:rsidRDefault="00C706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348"/>
        <w:gridCol w:w="1489"/>
        <w:gridCol w:w="2263"/>
        <w:gridCol w:w="2347"/>
        <w:gridCol w:w="3748"/>
      </w:tblGrid>
      <w:tr w:rsidR="007F0ECE" w:rsidRPr="00DD083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Водород.Понятие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Вода. Растворы.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Периодическая система химических элементов Д. И. Менделеева.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CE" w:rsidRPr="00DD083F" w:rsidRDefault="007F0ECE">
      <w:pPr>
        <w:rPr>
          <w:rFonts w:ascii="Times New Roman" w:hAnsi="Times New Roman" w:cs="Times New Roman"/>
          <w:sz w:val="24"/>
          <w:szCs w:val="24"/>
        </w:rPr>
        <w:sectPr w:rsidR="007F0ECE" w:rsidRPr="00DD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ECE" w:rsidRPr="00DD083F" w:rsidRDefault="00C706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7F0ECE" w:rsidRPr="00DD083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Химия </w:t>
            </w: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окружающая среда</w:t>
            </w: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CE" w:rsidRPr="00DD083F" w:rsidRDefault="007F0ECE">
      <w:pPr>
        <w:rPr>
          <w:rFonts w:ascii="Times New Roman" w:hAnsi="Times New Roman" w:cs="Times New Roman"/>
          <w:sz w:val="24"/>
          <w:szCs w:val="24"/>
        </w:rPr>
        <w:sectPr w:rsidR="007F0ECE" w:rsidRPr="00DD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ECE" w:rsidRPr="00DD083F" w:rsidRDefault="00DD083F" w:rsidP="00DD083F">
      <w:pPr>
        <w:tabs>
          <w:tab w:val="left" w:pos="3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13" w:name="block-9216259"/>
      <w:bookmarkStart w:id="14" w:name="_GoBack"/>
      <w:bookmarkEnd w:id="12"/>
      <w:bookmarkEnd w:id="14"/>
      <w:r w:rsidR="00C7060C" w:rsidRPr="00DD0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7F0ECE" w:rsidRPr="00DD083F" w:rsidRDefault="00C706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969"/>
        <w:gridCol w:w="1044"/>
        <w:gridCol w:w="1841"/>
        <w:gridCol w:w="1910"/>
        <w:gridCol w:w="1423"/>
        <w:gridCol w:w="3090"/>
      </w:tblGrid>
      <w:tr w:rsidR="007F0ECE" w:rsidRPr="00DD083F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1 «Правила работы в лаборатории и приёмы обращения с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лабораторным оборудованием»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Атомно-молекулярное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и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протекания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оксидах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лаборатории и промышленности.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экзо- и эндотермиче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реакциях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водорода в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лаборатории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4 по теме «Получение и собирание водорода,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объёмов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газов по уравнению реакции на основе закона объёмных отношений газов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 как растворитель.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Насыщенные и ненасыщенные растворы. Массовая доля вещества в растворе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 по теме «Приготовление растворов с определённой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долей растворённого вещества»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свойства кислотных, основных и амфотерных оксидов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Генетическая связь между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классами неорганических соединений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попытки классификации химических элементов. Понятие о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группах сходных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система химических элементов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электронных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оболочек атомов элементов Периодической системы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химического элемента по его положению в Периодической системе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неполярная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окисления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Окислители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CE" w:rsidRPr="00DD083F" w:rsidRDefault="007F0ECE">
      <w:pPr>
        <w:rPr>
          <w:rFonts w:ascii="Times New Roman" w:hAnsi="Times New Roman" w:cs="Times New Roman"/>
          <w:sz w:val="24"/>
          <w:szCs w:val="24"/>
        </w:rPr>
        <w:sectPr w:rsidR="007F0ECE" w:rsidRPr="00DD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ECE" w:rsidRPr="00DD083F" w:rsidRDefault="00C7060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798"/>
        <w:gridCol w:w="1123"/>
        <w:gridCol w:w="1841"/>
        <w:gridCol w:w="1910"/>
        <w:gridCol w:w="1423"/>
        <w:gridCol w:w="3090"/>
      </w:tblGrid>
      <w:tr w:rsidR="007F0ECE" w:rsidRPr="00DD083F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D0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изменении свойств химических элементов первых трёх периодов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adbac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adbcb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химическом равновесии. Факторы, влияющие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скорость химической реакции и положение химического равновесия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adcade</w:t>
              </w:r>
              <w:proofErr w:type="spellEnd"/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adcd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свойства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кислот и оснований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свойства солей в свете представлений об электролитической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addd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addbfa</w:t>
              </w:r>
              <w:proofErr w:type="spellEnd"/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растворах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addec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addfe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2 по теме «Получение соляной кислоты,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её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серы. Нахождение серы и её соединений в природе.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adea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соединениями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элементов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adeea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тва, получение и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нитратов и солей аммония в качестве минеральных удобрений.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соединениями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Фосфор. Оксид фосфора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удобрений.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дной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фосфатами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adfc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adfd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adfebe</w:t>
              </w:r>
              <w:proofErr w:type="spellEnd"/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4 по теме "Получение углекислого газа.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реакция на карбонат-ион"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5.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Решение экспериментальных задач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№3 по теме «Важнейшие неметаллы и их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коррозии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Щелочные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продукта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Вещества и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в повседневной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DD08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F0ECE" w:rsidRPr="00DD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0ECE" w:rsidRPr="00DD083F" w:rsidRDefault="00C70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ECE" w:rsidRPr="00DD083F" w:rsidRDefault="007F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CE" w:rsidRPr="00DD083F" w:rsidRDefault="007F0ECE">
      <w:pPr>
        <w:rPr>
          <w:rFonts w:ascii="Times New Roman" w:hAnsi="Times New Roman" w:cs="Times New Roman"/>
          <w:sz w:val="24"/>
          <w:szCs w:val="24"/>
        </w:rPr>
        <w:sectPr w:rsidR="007F0ECE" w:rsidRPr="00DD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ECE" w:rsidRPr="00DD083F" w:rsidRDefault="00C7060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9216261"/>
      <w:bookmarkEnd w:id="13"/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F0ECE" w:rsidRPr="00DD083F" w:rsidRDefault="00C706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F0ECE" w:rsidRPr="00DD083F" w:rsidRDefault="00C706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Химия, 8 класс/ Рудзитис Г.Е., Фельдман Ф.Г., Акционерное общество «Издательство «Просвещение»</w:t>
      </w:r>
      <w:r w:rsidRPr="00DD083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bd05d80c-fcad-45de-a028-b236b74fbaf0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Химия, 9 класс/ Рудзитис Г.Е., Фельдман Ф.Г., Акционерное общество «Издательство «Просвещение»</w:t>
      </w:r>
      <w:bookmarkEnd w:id="16"/>
    </w:p>
    <w:p w:rsidR="007F0ECE" w:rsidRPr="00DD083F" w:rsidRDefault="007F0EC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7F0EC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C706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F0ECE" w:rsidRPr="00DD083F" w:rsidRDefault="00C706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 :</w:t>
      </w:r>
      <w:proofErr w:type="gram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уроки в 8 классе : пособие для учителя /Н. Н.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</w:t>
      </w:r>
      <w:proofErr w:type="spellEnd"/>
      <w:r w:rsidRPr="00DD083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7c258218-5acd-420c-9e0a-ede44ec27918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Химия. Уроки в 9 </w:t>
      </w:r>
      <w:proofErr w:type="gram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классе :</w:t>
      </w:r>
      <w:proofErr w:type="gram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пособие для учителя /Н. Н. 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</w:t>
      </w:r>
      <w:bookmarkEnd w:id="17"/>
      <w:proofErr w:type="spellEnd"/>
    </w:p>
    <w:p w:rsidR="007F0ECE" w:rsidRPr="00DD083F" w:rsidRDefault="007F0EC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F0ECE" w:rsidRPr="00DD083F" w:rsidRDefault="00C706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</w:t>
      </w:r>
      <w:r w:rsidRPr="00DD08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ФРОВЫЕ ОБРАЗОВАТЕЛЬНЫЕ РЕСУРСЫ И РЕСУРСЫ СЕТИ ИНТЕРНЕТ</w:t>
      </w:r>
    </w:p>
    <w:p w:rsidR="007F0ECE" w:rsidRPr="00DD083F" w:rsidRDefault="00C7060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D083F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083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083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D083F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DD083F">
        <w:rPr>
          <w:rFonts w:ascii="Times New Roman" w:hAnsi="Times New Roman" w:cs="Times New Roman"/>
          <w:color w:val="000000"/>
          <w:sz w:val="24"/>
          <w:szCs w:val="24"/>
        </w:rPr>
        <w:t>himiya</w:t>
      </w:r>
      <w:proofErr w:type="spellEnd"/>
      <w:r w:rsidRPr="00DD083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D083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8" w:name="90de4b5a-88fc-4f80-ab94-3d9ac9d5e251"/>
      <w:bookmarkEnd w:id="18"/>
    </w:p>
    <w:p w:rsidR="007F0ECE" w:rsidRPr="00DD083F" w:rsidRDefault="007F0ECE">
      <w:pPr>
        <w:rPr>
          <w:lang w:val="ru-RU"/>
        </w:rPr>
        <w:sectPr w:rsidR="007F0ECE" w:rsidRPr="00DD083F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C7060C" w:rsidRPr="00DD083F" w:rsidRDefault="00C7060C">
      <w:pPr>
        <w:rPr>
          <w:lang w:val="ru-RU"/>
        </w:rPr>
      </w:pPr>
    </w:p>
    <w:sectPr w:rsidR="00C7060C" w:rsidRPr="00DD08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568"/>
    <w:multiLevelType w:val="multilevel"/>
    <w:tmpl w:val="E3EA2C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92C9E"/>
    <w:multiLevelType w:val="multilevel"/>
    <w:tmpl w:val="C0505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F0ECE"/>
    <w:rsid w:val="007F0ECE"/>
    <w:rsid w:val="00C7060C"/>
    <w:rsid w:val="00D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2C45-1885-4344-B60A-B156275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10756</Words>
  <Characters>61311</Characters>
  <Application>Microsoft Office Word</Application>
  <DocSecurity>0</DocSecurity>
  <Lines>510</Lines>
  <Paragraphs>143</Paragraphs>
  <ScaleCrop>false</ScaleCrop>
  <Company/>
  <LinksUpToDate>false</LinksUpToDate>
  <CharactersWithSpaces>71924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2023-10-24T13:45:00Z</dcterms:created>
  <dcterms:modified xsi:type="dcterms:W3CDTF">2023-10-24T13:47:00Z</dcterms:modified>
</cp:coreProperties>
</file>