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88" w:rsidRDefault="00501188" w:rsidP="00501188">
      <w:pPr>
        <w:pStyle w:val="Style1"/>
        <w:jc w:val="center"/>
        <w:rPr>
          <w:rStyle w:val="15"/>
        </w:rPr>
      </w:pPr>
      <w:r>
        <w:rPr>
          <w:rStyle w:val="15"/>
        </w:rPr>
        <w:t xml:space="preserve">Муниципальное </w:t>
      </w:r>
      <w:r>
        <w:rPr>
          <w:rStyle w:val="15"/>
        </w:rPr>
        <w:t xml:space="preserve">бюджетное </w:t>
      </w:r>
      <w:r>
        <w:rPr>
          <w:rStyle w:val="15"/>
        </w:rPr>
        <w:t>общеобразовательное учреждение «</w:t>
      </w:r>
      <w:proofErr w:type="spellStart"/>
      <w:r>
        <w:rPr>
          <w:rStyle w:val="15"/>
        </w:rPr>
        <w:t>Мондин</w:t>
      </w:r>
      <w:r>
        <w:rPr>
          <w:rStyle w:val="15"/>
        </w:rPr>
        <w:t>ская</w:t>
      </w:r>
      <w:proofErr w:type="spellEnd"/>
      <w:r>
        <w:rPr>
          <w:rStyle w:val="15"/>
        </w:rPr>
        <w:t xml:space="preserve"> средняя общеобразовательная школа»</w:t>
      </w:r>
    </w:p>
    <w:p w:rsidR="00501188" w:rsidRDefault="00501188" w:rsidP="00501188">
      <w:pPr>
        <w:pStyle w:val="Style8"/>
        <w:jc w:val="both"/>
      </w:pPr>
      <w:r>
        <w:t xml:space="preserve"> </w:t>
      </w:r>
    </w:p>
    <w:p w:rsidR="00501188" w:rsidRPr="00501188" w:rsidRDefault="00501188" w:rsidP="00501188">
      <w:pPr>
        <w:pStyle w:val="Style8"/>
        <w:jc w:val="both"/>
        <w:rPr>
          <w:rStyle w:val="15"/>
        </w:rPr>
      </w:pPr>
      <w:r>
        <w:rPr>
          <w:rStyle w:val="15"/>
        </w:rPr>
        <w:t xml:space="preserve">Республика Бурятия, </w:t>
      </w:r>
      <w:proofErr w:type="spellStart"/>
      <w:r>
        <w:rPr>
          <w:rStyle w:val="15"/>
        </w:rPr>
        <w:t>Тунк</w:t>
      </w:r>
      <w:r>
        <w:rPr>
          <w:rStyle w:val="15"/>
        </w:rPr>
        <w:t>инский</w:t>
      </w:r>
      <w:proofErr w:type="spellEnd"/>
      <w:r>
        <w:rPr>
          <w:rStyle w:val="15"/>
        </w:rPr>
        <w:t xml:space="preserve"> район, </w:t>
      </w:r>
      <w:proofErr w:type="spellStart"/>
      <w:r>
        <w:rPr>
          <w:rStyle w:val="15"/>
        </w:rPr>
        <w:t>п</w:t>
      </w:r>
      <w:r>
        <w:rPr>
          <w:rStyle w:val="15"/>
        </w:rPr>
        <w:t>.</w:t>
      </w:r>
      <w:r>
        <w:rPr>
          <w:rStyle w:val="15"/>
        </w:rPr>
        <w:t>Монды</w:t>
      </w:r>
      <w:proofErr w:type="spellEnd"/>
      <w:r>
        <w:rPr>
          <w:rStyle w:val="15"/>
        </w:rPr>
        <w:t xml:space="preserve">, ул. </w:t>
      </w:r>
      <w:r>
        <w:rPr>
          <w:rStyle w:val="15"/>
        </w:rPr>
        <w:t>Саянск</w:t>
      </w:r>
      <w:r>
        <w:rPr>
          <w:rStyle w:val="15"/>
        </w:rPr>
        <w:t>ая</w:t>
      </w:r>
      <w:r w:rsidRPr="00501188">
        <w:rPr>
          <w:rStyle w:val="15"/>
        </w:rPr>
        <w:t xml:space="preserve">, </w:t>
      </w:r>
      <w:r>
        <w:rPr>
          <w:rStyle w:val="15"/>
        </w:rPr>
        <w:t>д</w:t>
      </w:r>
      <w:r w:rsidRPr="00501188">
        <w:rPr>
          <w:rStyle w:val="15"/>
        </w:rPr>
        <w:t xml:space="preserve">. </w:t>
      </w:r>
      <w:r w:rsidRPr="00501188">
        <w:rPr>
          <w:rStyle w:val="15"/>
        </w:rPr>
        <w:t xml:space="preserve">1 </w:t>
      </w:r>
      <w:r>
        <w:rPr>
          <w:rStyle w:val="15"/>
        </w:rPr>
        <w:t>А</w:t>
      </w:r>
      <w:r w:rsidRPr="00501188">
        <w:rPr>
          <w:rStyle w:val="15"/>
        </w:rPr>
        <w:t>, 8(3014</w:t>
      </w:r>
      <w:r w:rsidRPr="00501188">
        <w:rPr>
          <w:rStyle w:val="15"/>
        </w:rPr>
        <w:t>7</w:t>
      </w:r>
      <w:r w:rsidRPr="00501188">
        <w:rPr>
          <w:rStyle w:val="15"/>
        </w:rPr>
        <w:t>)</w:t>
      </w:r>
      <w:r w:rsidRPr="00501188">
        <w:rPr>
          <w:rStyle w:val="15"/>
        </w:rPr>
        <w:t>93176</w:t>
      </w:r>
      <w:r w:rsidRPr="00501188">
        <w:rPr>
          <w:rStyle w:val="15"/>
        </w:rPr>
        <w:t xml:space="preserve">, </w:t>
      </w:r>
      <w:proofErr w:type="spellStart"/>
      <w:r>
        <w:rPr>
          <w:rStyle w:val="15"/>
          <w:u w:val="single"/>
          <w:lang w:val="en-US"/>
        </w:rPr>
        <w:t>mondy</w:t>
      </w:r>
      <w:proofErr w:type="spellEnd"/>
      <w:r w:rsidRPr="00501188">
        <w:rPr>
          <w:rStyle w:val="15"/>
          <w:u w:val="single"/>
        </w:rPr>
        <w:t>.</w:t>
      </w:r>
      <w:proofErr w:type="spellStart"/>
      <w:r>
        <w:rPr>
          <w:rStyle w:val="15"/>
          <w:u w:val="single"/>
          <w:lang w:val="en-US"/>
        </w:rPr>
        <w:t>sosh</w:t>
      </w:r>
      <w:proofErr w:type="spellEnd"/>
      <w:r w:rsidRPr="00501188">
        <w:rPr>
          <w:rStyle w:val="15"/>
          <w:u w:val="single"/>
        </w:rPr>
        <w:t>@</w:t>
      </w:r>
      <w:r>
        <w:rPr>
          <w:rStyle w:val="15"/>
          <w:u w:val="single"/>
          <w:lang w:val="en-US"/>
        </w:rPr>
        <w:t>mail</w:t>
      </w:r>
      <w:r w:rsidRPr="00501188">
        <w:rPr>
          <w:rStyle w:val="15"/>
          <w:u w:val="single"/>
        </w:rPr>
        <w:t>.</w:t>
      </w:r>
      <w:proofErr w:type="spellStart"/>
      <w:r>
        <w:rPr>
          <w:rStyle w:val="15"/>
          <w:u w:val="single"/>
          <w:lang w:val="en-US"/>
        </w:rPr>
        <w:t>ru</w:t>
      </w:r>
      <w:proofErr w:type="spellEnd"/>
    </w:p>
    <w:p w:rsidR="00501188" w:rsidRPr="00501188" w:rsidRDefault="00501188" w:rsidP="00501188">
      <w:pPr>
        <w:pStyle w:val="Style8"/>
        <w:jc w:val="both"/>
      </w:pPr>
      <w:r w:rsidRPr="00501188">
        <w:t xml:space="preserve"> </w:t>
      </w:r>
    </w:p>
    <w:p w:rsidR="00501188" w:rsidRPr="00501188" w:rsidRDefault="00501188" w:rsidP="00501188">
      <w:pPr>
        <w:pStyle w:val="Style8"/>
        <w:jc w:val="both"/>
      </w:pPr>
      <w:r w:rsidRPr="00501188">
        <w:t xml:space="preserve"> </w:t>
      </w:r>
    </w:p>
    <w:p w:rsidR="00501188" w:rsidRDefault="00501188" w:rsidP="00501188">
      <w:pPr>
        <w:pStyle w:val="Style8"/>
        <w:rPr>
          <w:rStyle w:val="15"/>
        </w:rPr>
      </w:pPr>
      <w:r>
        <w:rPr>
          <w:rStyle w:val="15"/>
        </w:rPr>
        <w:t>ПРИКАЗ</w:t>
      </w:r>
    </w:p>
    <w:p w:rsidR="00501188" w:rsidRDefault="00501188" w:rsidP="00501188">
      <w:pPr>
        <w:widowControl/>
        <w:autoSpaceDE/>
        <w:autoSpaceDN/>
        <w:adjustRightInd/>
        <w:spacing w:before="0" w:beforeAutospacing="0" w:after="0" w:afterAutospacing="0"/>
        <w:rPr>
          <w:rStyle w:val="18"/>
          <w:b/>
        </w:rPr>
        <w:sectPr w:rsidR="00501188">
          <w:pgSz w:w="12240" w:h="15840"/>
          <w:pgMar w:top="1134" w:right="850" w:bottom="1134" w:left="1701" w:header="720" w:footer="720" w:gutter="0"/>
          <w:cols w:space="720"/>
        </w:sectPr>
      </w:pPr>
    </w:p>
    <w:p w:rsidR="00501188" w:rsidRPr="00501188" w:rsidRDefault="00501188" w:rsidP="00501188">
      <w:pPr>
        <w:pStyle w:val="Style4"/>
        <w:jc w:val="both"/>
        <w:rPr>
          <w:rStyle w:val="18"/>
        </w:rPr>
      </w:pPr>
      <w:r>
        <w:rPr>
          <w:rStyle w:val="18"/>
        </w:rPr>
        <w:t>о</w:t>
      </w:r>
      <w:r>
        <w:rPr>
          <w:rStyle w:val="18"/>
        </w:rPr>
        <w:t>т 01.09.2023 г.</w:t>
      </w:r>
      <w:r w:rsidRPr="00501188">
        <w:rPr>
          <w:rStyle w:val="18"/>
        </w:rPr>
        <w:t xml:space="preserve">                     </w:t>
      </w:r>
      <w:r>
        <w:rPr>
          <w:rStyle w:val="18"/>
        </w:rPr>
        <w:t xml:space="preserve">                                                             </w:t>
      </w:r>
      <w:r w:rsidRPr="00501188">
        <w:rPr>
          <w:rStyle w:val="18"/>
        </w:rPr>
        <w:t xml:space="preserve">                       </w:t>
      </w:r>
      <w:r>
        <w:rPr>
          <w:rStyle w:val="18"/>
        </w:rPr>
        <w:t>№ ____</w:t>
      </w:r>
      <w:r w:rsidRPr="00501188">
        <w:rPr>
          <w:rStyle w:val="18"/>
          <w:u w:val="single"/>
        </w:rPr>
        <w:t>1</w:t>
      </w:r>
      <w:r>
        <w:rPr>
          <w:rStyle w:val="18"/>
        </w:rPr>
        <w:t>_____</w:t>
      </w:r>
    </w:p>
    <w:p w:rsidR="00501188" w:rsidRDefault="00501188" w:rsidP="00501188">
      <w:pPr>
        <w:widowControl/>
        <w:autoSpaceDE/>
        <w:autoSpaceDN/>
        <w:adjustRightInd/>
        <w:spacing w:before="0" w:beforeAutospacing="0" w:after="0" w:afterAutospacing="0"/>
        <w:sectPr w:rsidR="0050118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01188" w:rsidRDefault="00501188" w:rsidP="00501188">
      <w:pPr>
        <w:pStyle w:val="Style4"/>
      </w:pPr>
      <w:r>
        <w:t xml:space="preserve"> </w:t>
      </w:r>
    </w:p>
    <w:p w:rsidR="00501188" w:rsidRDefault="00501188" w:rsidP="00501188">
      <w:pPr>
        <w:pStyle w:val="Style4"/>
      </w:pPr>
      <w:r>
        <w:t xml:space="preserve"> </w:t>
      </w:r>
    </w:p>
    <w:p w:rsidR="00501188" w:rsidRPr="00501188" w:rsidRDefault="00501188" w:rsidP="00501188">
      <w:pPr>
        <w:pStyle w:val="Style4"/>
        <w:ind w:firstLine="567"/>
        <w:rPr>
          <w:b/>
        </w:rPr>
      </w:pPr>
      <w:r>
        <w:rPr>
          <w:rStyle w:val="18"/>
          <w:b/>
        </w:rPr>
        <w:t>«</w:t>
      </w:r>
      <w:r w:rsidRPr="00501188">
        <w:rPr>
          <w:rStyle w:val="18"/>
          <w:b/>
        </w:rPr>
        <w:t>О создании и функционировании Центра образования естественно-научной и технологической направленности «Точка роста» на базе М</w:t>
      </w:r>
      <w:r w:rsidRPr="00501188">
        <w:rPr>
          <w:rStyle w:val="18"/>
          <w:b/>
        </w:rPr>
        <w:t>Б</w:t>
      </w:r>
      <w:r w:rsidRPr="00501188">
        <w:rPr>
          <w:rStyle w:val="18"/>
          <w:b/>
        </w:rPr>
        <w:t xml:space="preserve">ОУ </w:t>
      </w:r>
      <w:r w:rsidRPr="00501188">
        <w:rPr>
          <w:rStyle w:val="18"/>
          <w:b/>
        </w:rPr>
        <w:t>«</w:t>
      </w:r>
      <w:proofErr w:type="spellStart"/>
      <w:r w:rsidRPr="00501188">
        <w:rPr>
          <w:rStyle w:val="18"/>
          <w:b/>
        </w:rPr>
        <w:t>Мондин</w:t>
      </w:r>
      <w:r w:rsidRPr="00501188">
        <w:rPr>
          <w:rStyle w:val="18"/>
          <w:b/>
        </w:rPr>
        <w:t>ская</w:t>
      </w:r>
      <w:proofErr w:type="spellEnd"/>
      <w:r w:rsidRPr="00501188">
        <w:rPr>
          <w:rStyle w:val="18"/>
          <w:b/>
        </w:rPr>
        <w:t xml:space="preserve"> CO</w:t>
      </w:r>
      <w:r w:rsidRPr="00501188">
        <w:rPr>
          <w:rStyle w:val="18"/>
          <w:b/>
        </w:rPr>
        <w:t>Ш</w:t>
      </w:r>
      <w:r w:rsidRPr="00501188">
        <w:rPr>
          <w:rStyle w:val="18"/>
          <w:b/>
        </w:rPr>
        <w:t>»</w:t>
      </w:r>
    </w:p>
    <w:p w:rsidR="00501188" w:rsidRDefault="00501188" w:rsidP="00501188">
      <w:pPr>
        <w:pStyle w:val="Style5"/>
        <w:ind w:firstLine="567"/>
      </w:pPr>
      <w:r>
        <w:rPr>
          <w:rStyle w:val="18"/>
        </w:rPr>
        <w:t>Во исполнение приказа Министерства образования и науки Республики Бурятия от 30 ноября 2022 года №1526 «О создании центров образования естественно- научной и технологической направленности в общеобразовательных организациях, расположенных в сельской местности и малых городах «Точка Роста»» в рамках федерального проекта «Современная школа» национального проекта «Образование»</w:t>
      </w:r>
    </w:p>
    <w:p w:rsidR="00501188" w:rsidRDefault="00501188" w:rsidP="00501188">
      <w:pPr>
        <w:pStyle w:val="Style4"/>
        <w:ind w:firstLine="567"/>
        <w:jc w:val="both"/>
      </w:pPr>
      <w:r>
        <w:rPr>
          <w:rStyle w:val="18"/>
        </w:rPr>
        <w:t>ПРИКАЗЫВАЮ:</w:t>
      </w:r>
    </w:p>
    <w:p w:rsidR="00501188" w:rsidRDefault="00501188" w:rsidP="00501188">
      <w:pPr>
        <w:pStyle w:val="Style6"/>
        <w:numPr>
          <w:ilvl w:val="0"/>
          <w:numId w:val="1"/>
        </w:numPr>
        <w:rPr>
          <w:rStyle w:val="18"/>
        </w:rPr>
      </w:pPr>
      <w:r>
        <w:rPr>
          <w:rStyle w:val="18"/>
        </w:rPr>
        <w:t>Создать на базе М</w:t>
      </w:r>
      <w:r>
        <w:rPr>
          <w:rStyle w:val="18"/>
        </w:rPr>
        <w:t>Б</w:t>
      </w:r>
      <w:r>
        <w:rPr>
          <w:rStyle w:val="18"/>
        </w:rPr>
        <w:t>ОУ «</w:t>
      </w:r>
      <w:proofErr w:type="spellStart"/>
      <w:r>
        <w:rPr>
          <w:rStyle w:val="18"/>
        </w:rPr>
        <w:t>Мондин</w:t>
      </w:r>
      <w:r>
        <w:rPr>
          <w:rStyle w:val="18"/>
        </w:rPr>
        <w:t>ская</w:t>
      </w:r>
      <w:proofErr w:type="spellEnd"/>
      <w:r>
        <w:rPr>
          <w:rStyle w:val="18"/>
        </w:rPr>
        <w:t xml:space="preserve"> СОШ» Центр образования естественно-научной и технологической направленности «Точка роста» в 2023 году.</w:t>
      </w:r>
    </w:p>
    <w:p w:rsidR="00501188" w:rsidRDefault="00501188" w:rsidP="00501188">
      <w:pPr>
        <w:pStyle w:val="Style6"/>
        <w:numPr>
          <w:ilvl w:val="0"/>
          <w:numId w:val="1"/>
        </w:numPr>
        <w:rPr>
          <w:rStyle w:val="18"/>
        </w:rPr>
      </w:pPr>
      <w:r>
        <w:rPr>
          <w:rStyle w:val="18"/>
        </w:rPr>
        <w:t xml:space="preserve">Назначить руководителем Центра образования естественно-научной и технологической направленности «Точка роста», ответственным за </w:t>
      </w:r>
      <w:r>
        <w:rPr>
          <w:rStyle w:val="16"/>
        </w:rPr>
        <w:t xml:space="preserve">его </w:t>
      </w:r>
      <w:r>
        <w:rPr>
          <w:rStyle w:val="18"/>
        </w:rPr>
        <w:t>функционирование и развитие,</w:t>
      </w:r>
      <w:r>
        <w:rPr>
          <w:rStyle w:val="18"/>
        </w:rPr>
        <w:t xml:space="preserve"> </w:t>
      </w:r>
      <w:r>
        <w:rPr>
          <w:rStyle w:val="18"/>
        </w:rPr>
        <w:t>учителя химии и биологии</w:t>
      </w:r>
      <w:r>
        <w:rPr>
          <w:rStyle w:val="18"/>
        </w:rPr>
        <w:t xml:space="preserve"> </w:t>
      </w:r>
      <w:proofErr w:type="spellStart"/>
      <w:r>
        <w:rPr>
          <w:rStyle w:val="18"/>
        </w:rPr>
        <w:t>Аюшееву</w:t>
      </w:r>
      <w:proofErr w:type="spellEnd"/>
      <w:r>
        <w:rPr>
          <w:rStyle w:val="18"/>
        </w:rPr>
        <w:t xml:space="preserve"> </w:t>
      </w:r>
      <w:proofErr w:type="spellStart"/>
      <w:r>
        <w:rPr>
          <w:rStyle w:val="18"/>
        </w:rPr>
        <w:t>Аюну</w:t>
      </w:r>
      <w:proofErr w:type="spellEnd"/>
      <w:r>
        <w:rPr>
          <w:rStyle w:val="18"/>
        </w:rPr>
        <w:t xml:space="preserve"> </w:t>
      </w:r>
      <w:proofErr w:type="spellStart"/>
      <w:r>
        <w:rPr>
          <w:rStyle w:val="18"/>
        </w:rPr>
        <w:t>Данзановну</w:t>
      </w:r>
      <w:proofErr w:type="spellEnd"/>
      <w:r>
        <w:rPr>
          <w:rStyle w:val="18"/>
        </w:rPr>
        <w:t>.</w:t>
      </w:r>
    </w:p>
    <w:p w:rsidR="00501188" w:rsidRDefault="00501188" w:rsidP="00501188">
      <w:pPr>
        <w:pStyle w:val="Style6"/>
        <w:numPr>
          <w:ilvl w:val="0"/>
          <w:numId w:val="1"/>
        </w:numPr>
        <w:rPr>
          <w:rStyle w:val="18"/>
        </w:rPr>
      </w:pPr>
      <w:r>
        <w:rPr>
          <w:rStyle w:val="18"/>
        </w:rPr>
        <w:t>Утвердить Положение о деятельности Центра образования естественно-научной и технологической направленности «Точка роста» на базе МОУ «</w:t>
      </w:r>
      <w:proofErr w:type="spellStart"/>
      <w:r>
        <w:rPr>
          <w:rStyle w:val="18"/>
        </w:rPr>
        <w:t>Каленовская</w:t>
      </w:r>
      <w:proofErr w:type="spellEnd"/>
      <w:r>
        <w:rPr>
          <w:rStyle w:val="18"/>
        </w:rPr>
        <w:t xml:space="preserve"> СОШ» (Приложение 1).</w:t>
      </w:r>
    </w:p>
    <w:p w:rsidR="00501188" w:rsidRDefault="00501188" w:rsidP="00501188">
      <w:pPr>
        <w:pStyle w:val="Style6"/>
        <w:numPr>
          <w:ilvl w:val="0"/>
          <w:numId w:val="1"/>
        </w:numPr>
        <w:jc w:val="left"/>
        <w:rPr>
          <w:rStyle w:val="18"/>
        </w:rPr>
      </w:pPr>
      <w:r>
        <w:rPr>
          <w:rStyle w:val="18"/>
        </w:rPr>
        <w:t>Контроль за исполнением настоящего приказа оставляю за собой.</w:t>
      </w:r>
    </w:p>
    <w:p w:rsidR="00501188" w:rsidRDefault="00501188" w:rsidP="00501188">
      <w:pPr>
        <w:widowControl/>
        <w:autoSpaceDE/>
        <w:autoSpaceDN/>
        <w:adjustRightInd/>
        <w:spacing w:before="0" w:beforeAutospacing="0" w:after="0" w:afterAutospacing="0"/>
        <w:rPr>
          <w:rStyle w:val="18"/>
        </w:rPr>
        <w:sectPr w:rsidR="0050118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01188" w:rsidRDefault="00501188" w:rsidP="00501188">
      <w:pPr>
        <w:pStyle w:val="Style9"/>
        <w:rPr>
          <w:rStyle w:val="18"/>
        </w:rPr>
      </w:pPr>
    </w:p>
    <w:p w:rsidR="00501188" w:rsidRDefault="00501188" w:rsidP="00501188">
      <w:pPr>
        <w:pStyle w:val="Style9"/>
        <w:rPr>
          <w:rStyle w:val="18"/>
        </w:rPr>
      </w:pPr>
      <w:proofErr w:type="spellStart"/>
      <w:r>
        <w:rPr>
          <w:rStyle w:val="18"/>
        </w:rPr>
        <w:t>И.</w:t>
      </w:r>
      <w:proofErr w:type="gramStart"/>
      <w:r>
        <w:rPr>
          <w:rStyle w:val="18"/>
        </w:rPr>
        <w:t>о.директора</w:t>
      </w:r>
      <w:proofErr w:type="spellEnd"/>
      <w:proofErr w:type="gramEnd"/>
      <w:r>
        <w:rPr>
          <w:rStyle w:val="18"/>
        </w:rPr>
        <w:t xml:space="preserve">                             </w:t>
      </w:r>
      <w:proofErr w:type="spellStart"/>
      <w:r>
        <w:rPr>
          <w:rStyle w:val="18"/>
        </w:rPr>
        <w:t>С.А.Шалданова</w:t>
      </w:r>
      <w:proofErr w:type="spellEnd"/>
    </w:p>
    <w:p w:rsidR="00501188" w:rsidRDefault="00501188" w:rsidP="00501188">
      <w:pPr>
        <w:widowControl/>
        <w:autoSpaceDE/>
        <w:autoSpaceDN/>
        <w:adjustRightInd/>
        <w:spacing w:before="0" w:beforeAutospacing="0" w:after="0" w:afterAutospacing="0"/>
        <w:rPr>
          <w:rStyle w:val="18"/>
        </w:rPr>
        <w:sectPr w:rsidR="0050118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01188" w:rsidTr="0050118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01188" w:rsidRDefault="00501188">
            <w:pPr>
              <w:pStyle w:val="Style1"/>
              <w:rPr>
                <w:rStyle w:val="18"/>
              </w:rPr>
            </w:pPr>
          </w:p>
        </w:tc>
      </w:tr>
      <w:tr w:rsidR="00501188" w:rsidTr="005011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188" w:rsidRDefault="00501188">
            <w:pPr>
              <w:widowControl/>
              <w:autoSpaceDE/>
              <w:autoSpaceDN/>
              <w:adjustRightInd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1188" w:rsidRDefault="00501188">
            <w:pPr>
              <w:widowControl/>
              <w:autoSpaceDE/>
              <w:autoSpaceDN/>
              <w:adjustRightInd/>
              <w:spacing w:before="0" w:beforeAutospacing="0" w:after="0" w:afterAutospacing="0"/>
            </w:pPr>
          </w:p>
        </w:tc>
      </w:tr>
    </w:tbl>
    <w:p w:rsidR="00501188" w:rsidRDefault="00501188" w:rsidP="00501188">
      <w:pPr>
        <w:widowControl/>
        <w:autoSpaceDE/>
        <w:autoSpaceDN/>
        <w:adjustRightInd/>
        <w:spacing w:before="0" w:beforeAutospacing="0" w:after="0" w:afterAutospacing="0"/>
        <w:rPr>
          <w:rStyle w:val="15"/>
          <w:u w:val="single"/>
        </w:rPr>
        <w:sectPr w:rsidR="0050118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23B8" w:rsidRDefault="005723B8" w:rsidP="005723B8">
      <w:pPr>
        <w:pStyle w:val="Style9"/>
        <w:rPr>
          <w:rStyle w:val="18"/>
        </w:rPr>
      </w:pPr>
      <w:r>
        <w:rPr>
          <w:rStyle w:val="18"/>
        </w:rPr>
        <w:lastRenderedPageBreak/>
        <w:t>Приложение 1 к приказу от 01.09.2023 г. № 1</w:t>
      </w:r>
    </w:p>
    <w:p w:rsidR="00501188" w:rsidRDefault="00501188" w:rsidP="00501188">
      <w:pPr>
        <w:pStyle w:val="Style1"/>
        <w:jc w:val="center"/>
        <w:rPr>
          <w:rStyle w:val="15"/>
        </w:rPr>
      </w:pPr>
      <w:bookmarkStart w:id="0" w:name="_GoBack"/>
      <w:bookmarkEnd w:id="0"/>
      <w:r>
        <w:rPr>
          <w:rStyle w:val="15"/>
        </w:rPr>
        <w:t>Муниципальное бюджетное общеобразовательное учреждение «</w:t>
      </w:r>
      <w:proofErr w:type="spellStart"/>
      <w:r>
        <w:rPr>
          <w:rStyle w:val="15"/>
        </w:rPr>
        <w:t>Мондинская</w:t>
      </w:r>
      <w:proofErr w:type="spellEnd"/>
      <w:r>
        <w:rPr>
          <w:rStyle w:val="15"/>
        </w:rPr>
        <w:t xml:space="preserve"> средняя общеобразовательная школа»</w:t>
      </w:r>
    </w:p>
    <w:p w:rsidR="00501188" w:rsidRDefault="00501188" w:rsidP="00501188">
      <w:pPr>
        <w:pStyle w:val="Style8"/>
        <w:jc w:val="both"/>
      </w:pPr>
      <w:r>
        <w:t xml:space="preserve"> </w:t>
      </w:r>
    </w:p>
    <w:p w:rsidR="00501188" w:rsidRPr="005723B8" w:rsidRDefault="00501188" w:rsidP="00501188">
      <w:pPr>
        <w:pStyle w:val="Style8"/>
        <w:jc w:val="both"/>
        <w:rPr>
          <w:rStyle w:val="15"/>
          <w:u w:val="single"/>
        </w:rPr>
      </w:pPr>
      <w:r>
        <w:rPr>
          <w:rStyle w:val="15"/>
        </w:rPr>
        <w:t xml:space="preserve">Республика Бурятия, </w:t>
      </w:r>
      <w:proofErr w:type="spellStart"/>
      <w:r>
        <w:rPr>
          <w:rStyle w:val="15"/>
        </w:rPr>
        <w:t>Тункинский</w:t>
      </w:r>
      <w:proofErr w:type="spellEnd"/>
      <w:r>
        <w:rPr>
          <w:rStyle w:val="15"/>
        </w:rPr>
        <w:t xml:space="preserve"> район, </w:t>
      </w:r>
      <w:proofErr w:type="spellStart"/>
      <w:r>
        <w:rPr>
          <w:rStyle w:val="15"/>
        </w:rPr>
        <w:t>п.Монды</w:t>
      </w:r>
      <w:proofErr w:type="spellEnd"/>
      <w:r>
        <w:rPr>
          <w:rStyle w:val="15"/>
        </w:rPr>
        <w:t>, ул. Саянская</w:t>
      </w:r>
      <w:r w:rsidRPr="00501188">
        <w:rPr>
          <w:rStyle w:val="15"/>
        </w:rPr>
        <w:t xml:space="preserve">, </w:t>
      </w:r>
      <w:r>
        <w:rPr>
          <w:rStyle w:val="15"/>
        </w:rPr>
        <w:t>д</w:t>
      </w:r>
      <w:r w:rsidRPr="00501188">
        <w:rPr>
          <w:rStyle w:val="15"/>
        </w:rPr>
        <w:t xml:space="preserve">. 1 </w:t>
      </w:r>
      <w:r>
        <w:rPr>
          <w:rStyle w:val="15"/>
        </w:rPr>
        <w:t>А</w:t>
      </w:r>
      <w:r w:rsidRPr="00501188">
        <w:rPr>
          <w:rStyle w:val="15"/>
        </w:rPr>
        <w:t xml:space="preserve">, 8(30147)93176, </w:t>
      </w:r>
      <w:hyperlink r:id="rId5" w:history="1">
        <w:r w:rsidR="005723B8" w:rsidRPr="00E33505">
          <w:rPr>
            <w:rStyle w:val="a3"/>
            <w:lang w:val="en-US"/>
          </w:rPr>
          <w:t>mondy</w:t>
        </w:r>
        <w:r w:rsidR="005723B8" w:rsidRPr="00E33505">
          <w:rPr>
            <w:rStyle w:val="a3"/>
          </w:rPr>
          <w:t>.</w:t>
        </w:r>
        <w:r w:rsidR="005723B8" w:rsidRPr="00E33505">
          <w:rPr>
            <w:rStyle w:val="a3"/>
            <w:lang w:val="en-US"/>
          </w:rPr>
          <w:t>sosh</w:t>
        </w:r>
        <w:r w:rsidR="005723B8" w:rsidRPr="00E33505">
          <w:rPr>
            <w:rStyle w:val="a3"/>
          </w:rPr>
          <w:t>@</w:t>
        </w:r>
        <w:r w:rsidR="005723B8" w:rsidRPr="00E33505">
          <w:rPr>
            <w:rStyle w:val="a3"/>
            <w:lang w:val="en-US"/>
          </w:rPr>
          <w:t>mail</w:t>
        </w:r>
        <w:r w:rsidR="005723B8" w:rsidRPr="00E33505">
          <w:rPr>
            <w:rStyle w:val="a3"/>
          </w:rPr>
          <w:t>.</w:t>
        </w:r>
        <w:proofErr w:type="spellStart"/>
        <w:r w:rsidR="005723B8" w:rsidRPr="00E33505">
          <w:rPr>
            <w:rStyle w:val="a3"/>
            <w:lang w:val="en-US"/>
          </w:rPr>
          <w:t>ru</w:t>
        </w:r>
        <w:proofErr w:type="spellEnd"/>
      </w:hyperlink>
    </w:p>
    <w:p w:rsidR="005723B8" w:rsidRDefault="005723B8" w:rsidP="00501188">
      <w:pPr>
        <w:pStyle w:val="Style8"/>
        <w:jc w:val="both"/>
        <w:rPr>
          <w:rStyle w:val="1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5723B8" w:rsidTr="005723B8">
        <w:tc>
          <w:tcPr>
            <w:tcW w:w="4839" w:type="dxa"/>
          </w:tcPr>
          <w:p w:rsidR="005723B8" w:rsidRDefault="005723B8" w:rsidP="005723B8">
            <w:pPr>
              <w:pStyle w:val="Style8"/>
              <w:jc w:val="left"/>
              <w:rPr>
                <w:rStyle w:val="15"/>
              </w:rPr>
            </w:pPr>
            <w:r>
              <w:rPr>
                <w:rStyle w:val="15"/>
              </w:rPr>
              <w:t>«РАССМОТРЕНО»</w:t>
            </w:r>
          </w:p>
          <w:p w:rsidR="005723B8" w:rsidRDefault="005723B8" w:rsidP="005723B8">
            <w:pPr>
              <w:pStyle w:val="Style7"/>
              <w:rPr>
                <w:rStyle w:val="18"/>
              </w:rPr>
            </w:pPr>
            <w:r>
              <w:rPr>
                <w:rStyle w:val="18"/>
              </w:rPr>
              <w:t>на заседании педагогического совета Протокол №</w:t>
            </w:r>
            <w:proofErr w:type="gramStart"/>
            <w:r>
              <w:rPr>
                <w:rStyle w:val="18"/>
              </w:rPr>
              <w:t>1  от</w:t>
            </w:r>
            <w:proofErr w:type="gramEnd"/>
            <w:r>
              <w:rPr>
                <w:rStyle w:val="18"/>
              </w:rPr>
              <w:t xml:space="preserve"> 25.08.2023 г.</w:t>
            </w:r>
          </w:p>
          <w:p w:rsidR="005723B8" w:rsidRDefault="005723B8" w:rsidP="00501188">
            <w:pPr>
              <w:pStyle w:val="Style8"/>
              <w:jc w:val="both"/>
              <w:rPr>
                <w:rStyle w:val="15"/>
              </w:rPr>
            </w:pPr>
          </w:p>
        </w:tc>
        <w:tc>
          <w:tcPr>
            <w:tcW w:w="4840" w:type="dxa"/>
          </w:tcPr>
          <w:p w:rsidR="005723B8" w:rsidRDefault="005723B8" w:rsidP="005723B8">
            <w:pPr>
              <w:pStyle w:val="Style8"/>
              <w:jc w:val="left"/>
              <w:rPr>
                <w:rStyle w:val="15"/>
              </w:rPr>
            </w:pPr>
            <w:r>
              <w:rPr>
                <w:rStyle w:val="15"/>
              </w:rPr>
              <w:t>«УТВЕРЖДЕНО»</w:t>
            </w:r>
          </w:p>
          <w:p w:rsidR="005723B8" w:rsidRDefault="005723B8" w:rsidP="00501188">
            <w:pPr>
              <w:pStyle w:val="Style8"/>
              <w:jc w:val="both"/>
              <w:rPr>
                <w:rStyle w:val="18"/>
              </w:rPr>
            </w:pPr>
            <w:r>
              <w:rPr>
                <w:rStyle w:val="18"/>
              </w:rPr>
              <w:t xml:space="preserve">Приказом № </w:t>
            </w:r>
            <w:proofErr w:type="gramStart"/>
            <w:r>
              <w:rPr>
                <w:rStyle w:val="18"/>
              </w:rPr>
              <w:t>1  от</w:t>
            </w:r>
            <w:proofErr w:type="gramEnd"/>
            <w:r>
              <w:rPr>
                <w:rStyle w:val="18"/>
              </w:rPr>
              <w:t xml:space="preserve"> 01.09.2023 г.</w:t>
            </w:r>
          </w:p>
          <w:p w:rsidR="005723B8" w:rsidRDefault="005723B8" w:rsidP="00501188">
            <w:pPr>
              <w:pStyle w:val="Style8"/>
              <w:jc w:val="both"/>
              <w:rPr>
                <w:rStyle w:val="18"/>
              </w:rPr>
            </w:pPr>
            <w:proofErr w:type="spellStart"/>
            <w:r>
              <w:rPr>
                <w:rStyle w:val="18"/>
              </w:rPr>
              <w:t>и.</w:t>
            </w:r>
            <w:proofErr w:type="gramStart"/>
            <w:r>
              <w:rPr>
                <w:rStyle w:val="18"/>
              </w:rPr>
              <w:t>о.директора</w:t>
            </w:r>
            <w:proofErr w:type="spellEnd"/>
            <w:proofErr w:type="gramEnd"/>
            <w:r>
              <w:rPr>
                <w:rStyle w:val="18"/>
              </w:rPr>
              <w:t xml:space="preserve"> МБОУ «</w:t>
            </w:r>
            <w:proofErr w:type="spellStart"/>
            <w:r>
              <w:rPr>
                <w:rStyle w:val="18"/>
              </w:rPr>
              <w:t>Мондинская</w:t>
            </w:r>
            <w:proofErr w:type="spellEnd"/>
            <w:r>
              <w:rPr>
                <w:rStyle w:val="18"/>
              </w:rPr>
              <w:t xml:space="preserve"> СОШ» </w:t>
            </w:r>
          </w:p>
          <w:p w:rsidR="005723B8" w:rsidRDefault="005723B8" w:rsidP="005723B8">
            <w:pPr>
              <w:pStyle w:val="Style8"/>
              <w:jc w:val="right"/>
              <w:rPr>
                <w:rStyle w:val="15"/>
              </w:rPr>
            </w:pPr>
            <w:r>
              <w:rPr>
                <w:rStyle w:val="18"/>
              </w:rPr>
              <w:t xml:space="preserve">___________ </w:t>
            </w:r>
            <w:proofErr w:type="spellStart"/>
            <w:r>
              <w:rPr>
                <w:rStyle w:val="18"/>
              </w:rPr>
              <w:t>С.А.Шалданова</w:t>
            </w:r>
            <w:proofErr w:type="spellEnd"/>
            <w:r>
              <w:rPr>
                <w:rStyle w:val="18"/>
              </w:rPr>
              <w:t xml:space="preserve">   </w:t>
            </w:r>
          </w:p>
        </w:tc>
      </w:tr>
    </w:tbl>
    <w:p w:rsidR="005723B8" w:rsidRPr="00501188" w:rsidRDefault="005723B8" w:rsidP="00501188">
      <w:pPr>
        <w:pStyle w:val="Style8"/>
        <w:jc w:val="both"/>
        <w:rPr>
          <w:rStyle w:val="15"/>
        </w:rPr>
      </w:pPr>
    </w:p>
    <w:p w:rsidR="00501188" w:rsidRDefault="00501188" w:rsidP="005723B8">
      <w:pPr>
        <w:pStyle w:val="Style8"/>
        <w:jc w:val="left"/>
        <w:rPr>
          <w:rStyle w:val="18"/>
        </w:rPr>
      </w:pPr>
      <w:r>
        <w:rPr>
          <w:rStyle w:val="15"/>
        </w:rPr>
        <w:t xml:space="preserve"> </w:t>
      </w:r>
    </w:p>
    <w:p w:rsidR="00501188" w:rsidRDefault="00501188" w:rsidP="00501188">
      <w:pPr>
        <w:pStyle w:val="Style8"/>
        <w:rPr>
          <w:rStyle w:val="15"/>
        </w:rPr>
      </w:pPr>
      <w:r>
        <w:rPr>
          <w:rStyle w:val="15"/>
        </w:rPr>
        <w:t>ПОЛОЖЕНИЕ</w:t>
      </w:r>
    </w:p>
    <w:p w:rsidR="00501188" w:rsidRDefault="00501188" w:rsidP="00501188">
      <w:pPr>
        <w:pStyle w:val="Style8"/>
        <w:rPr>
          <w:rStyle w:val="15"/>
        </w:rPr>
      </w:pPr>
      <w:r>
        <w:rPr>
          <w:rStyle w:val="15"/>
        </w:rPr>
        <w:t>о деятельности Центра образования естественно-научной и технологической направленности «Точка роста» на базе М</w:t>
      </w:r>
      <w:r>
        <w:rPr>
          <w:rStyle w:val="15"/>
        </w:rPr>
        <w:t>Б</w:t>
      </w:r>
      <w:r>
        <w:rPr>
          <w:rStyle w:val="15"/>
        </w:rPr>
        <w:t>ОУ «</w:t>
      </w:r>
      <w:proofErr w:type="spellStart"/>
      <w:r>
        <w:rPr>
          <w:rStyle w:val="15"/>
        </w:rPr>
        <w:t>Мондин</w:t>
      </w:r>
      <w:r>
        <w:rPr>
          <w:rStyle w:val="15"/>
        </w:rPr>
        <w:t>ская</w:t>
      </w:r>
      <w:proofErr w:type="spellEnd"/>
      <w:r>
        <w:rPr>
          <w:rStyle w:val="15"/>
        </w:rPr>
        <w:t xml:space="preserve"> СОШ»</w:t>
      </w:r>
    </w:p>
    <w:p w:rsidR="00501188" w:rsidRDefault="00501188" w:rsidP="00501188">
      <w:pPr>
        <w:pStyle w:val="Style8"/>
      </w:pPr>
      <w:r>
        <w:t xml:space="preserve"> </w:t>
      </w:r>
    </w:p>
    <w:p w:rsidR="00501188" w:rsidRDefault="00501188" w:rsidP="00501188">
      <w:pPr>
        <w:pStyle w:val="Style8"/>
        <w:rPr>
          <w:rStyle w:val="15"/>
        </w:rPr>
      </w:pPr>
      <w:r>
        <w:rPr>
          <w:rStyle w:val="15"/>
        </w:rPr>
        <w:t>1. Общие положения</w:t>
      </w:r>
    </w:p>
    <w:p w:rsidR="00501188" w:rsidRDefault="00501188" w:rsidP="00501188">
      <w:pPr>
        <w:pStyle w:val="Style3"/>
        <w:ind w:firstLine="567"/>
        <w:rPr>
          <w:rStyle w:val="18"/>
        </w:rPr>
      </w:pPr>
      <w:r>
        <w:rPr>
          <w:rStyle w:val="18"/>
        </w:rPr>
        <w:t xml:space="preserve">Центр образования естественно-научной и технологической направленности «Точка роста» на базе Муниципального </w:t>
      </w:r>
      <w:r>
        <w:rPr>
          <w:rStyle w:val="18"/>
        </w:rPr>
        <w:t xml:space="preserve">бюджетного </w:t>
      </w:r>
      <w:r>
        <w:rPr>
          <w:rStyle w:val="18"/>
        </w:rPr>
        <w:t xml:space="preserve">общеобразовательного учреждения </w:t>
      </w:r>
      <w:r>
        <w:rPr>
          <w:rStyle w:val="18"/>
        </w:rPr>
        <w:t>«</w:t>
      </w:r>
      <w:proofErr w:type="spellStart"/>
      <w:r>
        <w:rPr>
          <w:rStyle w:val="18"/>
        </w:rPr>
        <w:t>Мондин</w:t>
      </w:r>
      <w:r>
        <w:rPr>
          <w:rStyle w:val="18"/>
        </w:rPr>
        <w:t>ская</w:t>
      </w:r>
      <w:proofErr w:type="spellEnd"/>
      <w:r>
        <w:rPr>
          <w:rStyle w:val="18"/>
        </w:rPr>
        <w:t xml:space="preserve"> средняя общеобразовательная школа</w:t>
      </w:r>
      <w:r>
        <w:rPr>
          <w:rStyle w:val="18"/>
        </w:rPr>
        <w:t>»</w:t>
      </w:r>
      <w:r>
        <w:rPr>
          <w:rStyle w:val="18"/>
        </w:rPr>
        <w:t xml:space="preserve"> (далее —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501188" w:rsidRDefault="00501188" w:rsidP="00501188">
      <w:pPr>
        <w:pStyle w:val="Style3"/>
        <w:ind w:firstLine="567"/>
        <w:rPr>
          <w:rStyle w:val="18"/>
        </w:rPr>
      </w:pPr>
      <w:r>
        <w:rPr>
          <w:rStyle w:val="18"/>
        </w:rPr>
        <w:t xml:space="preserve">Центр не является юридическим лицом и действует для достижения уставных целей Муниципального </w:t>
      </w:r>
      <w:r w:rsidR="005723B8">
        <w:rPr>
          <w:rStyle w:val="18"/>
        </w:rPr>
        <w:t xml:space="preserve">бюджетного </w:t>
      </w:r>
      <w:r>
        <w:rPr>
          <w:rStyle w:val="18"/>
        </w:rPr>
        <w:t xml:space="preserve">общеобразовательного учреждения </w:t>
      </w:r>
      <w:r w:rsidR="005723B8">
        <w:rPr>
          <w:rStyle w:val="18"/>
        </w:rPr>
        <w:t>«</w:t>
      </w:r>
      <w:proofErr w:type="spellStart"/>
      <w:r w:rsidR="005723B8">
        <w:rPr>
          <w:rStyle w:val="18"/>
        </w:rPr>
        <w:t>Мондин</w:t>
      </w:r>
      <w:r>
        <w:rPr>
          <w:rStyle w:val="18"/>
        </w:rPr>
        <w:t>ская</w:t>
      </w:r>
      <w:proofErr w:type="spellEnd"/>
      <w:r>
        <w:rPr>
          <w:rStyle w:val="18"/>
        </w:rPr>
        <w:t xml:space="preserve"> средняя общеобразовательная школа</w:t>
      </w:r>
      <w:r w:rsidR="005723B8">
        <w:rPr>
          <w:rStyle w:val="18"/>
        </w:rPr>
        <w:t>»</w:t>
      </w:r>
      <w:r>
        <w:rPr>
          <w:rStyle w:val="18"/>
        </w:rPr>
        <w:t xml:space="preserve">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501188" w:rsidRDefault="00501188" w:rsidP="00501188">
      <w:r>
        <w:t xml:space="preserve"> </w:t>
      </w:r>
    </w:p>
    <w:p w:rsidR="00501188" w:rsidRDefault="00501188" w:rsidP="005723B8">
      <w:pPr>
        <w:pStyle w:val="Style3"/>
        <w:ind w:firstLine="567"/>
        <w:rPr>
          <w:rStyle w:val="18"/>
        </w:rPr>
      </w:pPr>
      <w:r>
        <w:rPr>
          <w:rStyle w:val="1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Федерации». Методическими рекомендациями по созданию и функционированию в общеобразовательных организациях, расположенных в сельской местности и </w:t>
      </w:r>
      <w:r w:rsidR="005723B8">
        <w:rPr>
          <w:rStyle w:val="18"/>
        </w:rPr>
        <w:t>ин</w:t>
      </w:r>
      <w:r>
        <w:rPr>
          <w:rStyle w:val="18"/>
        </w:rPr>
        <w:t xml:space="preserve">ых городах, </w:t>
      </w:r>
      <w:r>
        <w:rPr>
          <w:rStyle w:val="18"/>
        </w:rPr>
        <w:lastRenderedPageBreak/>
        <w:t>центров образования естественно-научной и технологической направленностей. утвержденными распоряжением Министерства просвещения Российской Федерации от 12.01.2021 №Р-6.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501188" w:rsidRDefault="00501188" w:rsidP="005723B8">
      <w:pPr>
        <w:pStyle w:val="Style3"/>
        <w:ind w:firstLine="567"/>
        <w:rPr>
          <w:rStyle w:val="18"/>
        </w:rPr>
      </w:pPr>
      <w:r>
        <w:rPr>
          <w:rStyle w:val="18"/>
        </w:rPr>
        <w:t>Центр в своей деятельности подчиняется руководителю Учреждения (директору).</w:t>
      </w:r>
    </w:p>
    <w:p w:rsidR="00501188" w:rsidRDefault="00501188" w:rsidP="00501188">
      <w:pPr>
        <w:pStyle w:val="Style1"/>
        <w:jc w:val="center"/>
      </w:pPr>
      <w:r>
        <w:t xml:space="preserve"> </w:t>
      </w:r>
    </w:p>
    <w:p w:rsidR="00501188" w:rsidRDefault="00501188" w:rsidP="00501188">
      <w:pPr>
        <w:pStyle w:val="Style1"/>
        <w:jc w:val="center"/>
        <w:rPr>
          <w:rStyle w:val="15"/>
        </w:rPr>
      </w:pPr>
      <w:r>
        <w:rPr>
          <w:rStyle w:val="15"/>
        </w:rPr>
        <w:t>2. Цели, задачи, функции деятельности Центра</w:t>
      </w:r>
    </w:p>
    <w:p w:rsidR="00501188" w:rsidRDefault="00501188" w:rsidP="005723B8">
      <w:pPr>
        <w:pStyle w:val="Style2"/>
        <w:rPr>
          <w:rStyle w:val="18"/>
        </w:rPr>
      </w:pPr>
      <w:r>
        <w:rPr>
          <w:rStyle w:val="1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направленностей. программ дополнительного образования естественно-научной и технологической направленностей. а также для практической отработки учебного материала по учебным</w:t>
      </w:r>
    </w:p>
    <w:p w:rsidR="005723B8" w:rsidRDefault="00501188" w:rsidP="00501188">
      <w:pPr>
        <w:pStyle w:val="Style10"/>
        <w:rPr>
          <w:rStyle w:val="18"/>
        </w:rPr>
      </w:pPr>
      <w:r>
        <w:rPr>
          <w:rStyle w:val="18"/>
        </w:rPr>
        <w:t xml:space="preserve">предметам «Физика», «Химия». «Биология». «Технология». </w:t>
      </w:r>
    </w:p>
    <w:p w:rsidR="00501188" w:rsidRDefault="005723B8" w:rsidP="005723B8">
      <w:pPr>
        <w:pStyle w:val="Style10"/>
        <w:rPr>
          <w:rStyle w:val="18"/>
        </w:rPr>
      </w:pPr>
      <w:r>
        <w:rPr>
          <w:rStyle w:val="18"/>
        </w:rPr>
        <w:t>2</w:t>
      </w:r>
      <w:r w:rsidR="00501188">
        <w:rPr>
          <w:rStyle w:val="18"/>
        </w:rPr>
        <w:t>.2. Задачами Центра являются:</w:t>
      </w:r>
    </w:p>
    <w:p w:rsidR="00501188" w:rsidRDefault="00501188" w:rsidP="005723B8">
      <w:pPr>
        <w:pStyle w:val="Style3"/>
        <w:rPr>
          <w:rStyle w:val="18"/>
        </w:rPr>
      </w:pPr>
      <w:r>
        <w:rPr>
          <w:rStyle w:val="18"/>
        </w:rPr>
        <w:t>2.2.1.</w:t>
      </w:r>
      <w:r>
        <w:rPr>
          <w:rStyle w:val="18"/>
        </w:rPr>
        <w:tab/>
        <w:t>реализация основных общеобразовательных программ по учебным</w:t>
      </w:r>
      <w:r>
        <w:br/>
      </w:r>
      <w:r>
        <w:rPr>
          <w:rStyle w:val="18"/>
        </w:rPr>
        <w:t>предметам естественно-научной и технологической направленностей. в том числе в</w:t>
      </w:r>
      <w:r>
        <w:br/>
      </w:r>
      <w:r>
        <w:rPr>
          <w:rStyle w:val="18"/>
        </w:rPr>
        <w:t>рамках внеурочной деятельности обучающихся: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2.2.2.</w:t>
      </w:r>
      <w:r>
        <w:rPr>
          <w:rStyle w:val="18"/>
        </w:rPr>
        <w:tab/>
        <w:t>разработка и реализация разноуровневых дополнительных</w:t>
      </w:r>
      <w:r>
        <w:br/>
      </w:r>
      <w:r>
        <w:rPr>
          <w:rStyle w:val="18"/>
        </w:rPr>
        <w:t>общеобразовательных программ естественно-научной и технологической</w:t>
      </w:r>
      <w:r>
        <w:br/>
      </w:r>
      <w:r>
        <w:rPr>
          <w:rStyle w:val="18"/>
        </w:rPr>
        <w:t>направленностей</w:t>
      </w:r>
      <w:proofErr w:type="gramStart"/>
      <w:r>
        <w:rPr>
          <w:rStyle w:val="18"/>
        </w:rPr>
        <w:t>.</w:t>
      </w:r>
      <w:proofErr w:type="gramEnd"/>
      <w:r>
        <w:rPr>
          <w:rStyle w:val="18"/>
        </w:rPr>
        <w:t xml:space="preserve"> а также иных программ, в том числе в каникулярный период: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2.2.3.</w:t>
      </w:r>
      <w:r>
        <w:rPr>
          <w:rStyle w:val="18"/>
        </w:rPr>
        <w:tab/>
        <w:t>вовлечение обучающихся и педагогических работников в проектную</w:t>
      </w:r>
      <w:r>
        <w:br/>
      </w:r>
      <w:r>
        <w:rPr>
          <w:rStyle w:val="18"/>
        </w:rPr>
        <w:t>деятельность;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2.2.4.</w:t>
      </w:r>
      <w:r>
        <w:rPr>
          <w:rStyle w:val="18"/>
        </w:rPr>
        <w:tab/>
        <w:t>организация внеучебной деятельности в каникулярный период, разработка и</w:t>
      </w:r>
      <w:r>
        <w:br/>
      </w:r>
      <w:r>
        <w:rPr>
          <w:rStyle w:val="18"/>
        </w:rPr>
        <w:t>реализация соответствующих образовательных программ, в том числе для лагерей,</w:t>
      </w:r>
      <w:r>
        <w:br/>
      </w:r>
      <w:r>
        <w:rPr>
          <w:rStyle w:val="18"/>
        </w:rPr>
        <w:t>организованных образовательными организациями в каникулярный период: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2.2.5.</w:t>
      </w:r>
      <w:r>
        <w:rPr>
          <w:rStyle w:val="18"/>
        </w:rPr>
        <w:tab/>
        <w:t>повышение профессионального мастерства педагогических работников</w:t>
      </w:r>
      <w:r>
        <w:br/>
      </w:r>
      <w:r>
        <w:rPr>
          <w:rStyle w:val="18"/>
        </w:rPr>
        <w:t>Центра, реализующих основные и дополнительные общеобразовательные программы.</w:t>
      </w:r>
    </w:p>
    <w:p w:rsidR="00501188" w:rsidRDefault="00501188" w:rsidP="00501188">
      <w:pPr>
        <w:pStyle w:val="Style4"/>
        <w:rPr>
          <w:rStyle w:val="18"/>
        </w:rPr>
      </w:pPr>
      <w:r>
        <w:rPr>
          <w:rStyle w:val="18"/>
        </w:rPr>
        <w:t>2.3 Центр для достижения цели и выполнения задач вправе взаимодействовать с:</w:t>
      </w:r>
    </w:p>
    <w:p w:rsidR="00501188" w:rsidRDefault="00501188" w:rsidP="00501188">
      <w:pPr>
        <w:pStyle w:val="Style3"/>
        <w:jc w:val="left"/>
        <w:rPr>
          <w:rStyle w:val="18"/>
        </w:rPr>
      </w:pPr>
      <w:r>
        <w:rPr>
          <w:rStyle w:val="18"/>
        </w:rPr>
        <w:t>-</w:t>
      </w:r>
      <w:r>
        <w:rPr>
          <w:rStyle w:val="18"/>
        </w:rPr>
        <w:tab/>
        <w:t>различными образовательными организациями в форме сетевого взаимодействия: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иными образовательными организациями, на базе которых созданы центры образования естественно-научной и технологической направленностей «Точка роста»;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 xml:space="preserve">с федеральным оператором, осуществляющим функции по информационном).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</w:t>
      </w:r>
      <w:r>
        <w:rPr>
          <w:rStyle w:val="18"/>
        </w:rPr>
        <w:lastRenderedPageBreak/>
        <w:t>квалификации педагогических работников;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501188" w:rsidRDefault="00501188" w:rsidP="00501188">
      <w:pPr>
        <w:pStyle w:val="Style8"/>
      </w:pPr>
      <w:r>
        <w:t xml:space="preserve"> </w:t>
      </w:r>
    </w:p>
    <w:p w:rsidR="00501188" w:rsidRDefault="00501188" w:rsidP="00501188">
      <w:pPr>
        <w:pStyle w:val="Style8"/>
        <w:rPr>
          <w:rStyle w:val="15"/>
        </w:rPr>
      </w:pPr>
      <w:r>
        <w:rPr>
          <w:rStyle w:val="15"/>
        </w:rPr>
        <w:t>3. Порядок управления Центром «Точка роста»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501188" w:rsidRDefault="00501188" w:rsidP="00501188">
      <w:pPr>
        <w:pStyle w:val="Style3"/>
        <w:jc w:val="left"/>
        <w:rPr>
          <w:rStyle w:val="18"/>
        </w:rPr>
      </w:pPr>
      <w:r>
        <w:rPr>
          <w:rStyle w:val="18"/>
        </w:rPr>
        <w:t>3.3.</w:t>
      </w:r>
      <w:r>
        <w:rPr>
          <w:rStyle w:val="18"/>
        </w:rPr>
        <w:tab/>
        <w:t>Руководитель Центра обязан:</w:t>
      </w:r>
    </w:p>
    <w:p w:rsidR="00501188" w:rsidRDefault="00501188" w:rsidP="00501188">
      <w:pPr>
        <w:pStyle w:val="Style3"/>
        <w:jc w:val="left"/>
        <w:rPr>
          <w:rStyle w:val="18"/>
        </w:rPr>
      </w:pPr>
      <w:r>
        <w:rPr>
          <w:rStyle w:val="18"/>
        </w:rPr>
        <w:t>3.3.1.</w:t>
      </w:r>
      <w:r>
        <w:rPr>
          <w:rStyle w:val="18"/>
        </w:rPr>
        <w:tab/>
        <w:t>осуществлять оперативное руководство Центром;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отчитываться перед руководителем Учреждения о результатах работы Центра: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3.3.4.</w:t>
      </w:r>
      <w:r>
        <w:rPr>
          <w:rStyle w:val="18"/>
        </w:rPr>
        <w:tab/>
        <w:t>выполнять иные обязанности, предусмотренные законодательством, уставом</w:t>
      </w:r>
      <w:r>
        <w:br/>
      </w:r>
      <w:r>
        <w:rPr>
          <w:rStyle w:val="18"/>
        </w:rPr>
        <w:t>Учреждения, должностной инструкцией и настоящим Положением.</w:t>
      </w:r>
    </w:p>
    <w:p w:rsidR="00501188" w:rsidRDefault="00501188" w:rsidP="00501188">
      <w:pPr>
        <w:pStyle w:val="Style3"/>
        <w:jc w:val="left"/>
        <w:rPr>
          <w:rStyle w:val="18"/>
        </w:rPr>
      </w:pPr>
      <w:r>
        <w:rPr>
          <w:rStyle w:val="18"/>
        </w:rPr>
        <w:t>3.4.</w:t>
      </w:r>
      <w:r>
        <w:rPr>
          <w:rStyle w:val="18"/>
        </w:rPr>
        <w:tab/>
        <w:t>Руководитель Центра вправе: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осуществлять расстановку кадров Центра, прием на работу, которых осуществляется приказом руководителя Учреждения;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реализацией:</w:t>
      </w:r>
    </w:p>
    <w:p w:rsidR="00501188" w:rsidRDefault="00501188" w:rsidP="00501188">
      <w:r>
        <w:t xml:space="preserve"> 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01188" w:rsidRDefault="00501188" w:rsidP="00501188">
      <w:pPr>
        <w:pStyle w:val="Style3"/>
        <w:rPr>
          <w:rStyle w:val="18"/>
        </w:rPr>
      </w:pPr>
      <w:r>
        <w:rPr>
          <w:rStyle w:val="18"/>
        </w:rPr>
        <w:t>3.4.5.</w:t>
      </w:r>
      <w:r>
        <w:rPr>
          <w:rStyle w:val="18"/>
        </w:rPr>
        <w:tab/>
        <w:t>осуществлять иные права, относящиеся к деятельности Центра и не</w:t>
      </w:r>
      <w:r>
        <w:br/>
      </w:r>
      <w:r>
        <w:rPr>
          <w:rStyle w:val="18"/>
        </w:rPr>
        <w:t>противоречащие целям и видам деятельности образовательной организации, а также</w:t>
      </w:r>
      <w:r>
        <w:br/>
      </w:r>
      <w:r>
        <w:rPr>
          <w:rStyle w:val="18"/>
        </w:rPr>
        <w:t>законодательству Российской Федерации.</w:t>
      </w:r>
    </w:p>
    <w:p w:rsidR="00DA2F92" w:rsidRDefault="005723B8"/>
    <w:sectPr w:rsidR="00DA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AD2"/>
    <w:multiLevelType w:val="hybridMultilevel"/>
    <w:tmpl w:val="77C8AF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88"/>
    <w:rsid w:val="00200667"/>
    <w:rsid w:val="00464A13"/>
    <w:rsid w:val="00501188"/>
    <w:rsid w:val="005723B8"/>
    <w:rsid w:val="00701DEA"/>
    <w:rsid w:val="00D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CA1B"/>
  <w15:chartTrackingRefBased/>
  <w15:docId w15:val="{0367A9F5-8779-43EF-8E5E-ED917BC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188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semiHidden/>
    <w:rsid w:val="00501188"/>
  </w:style>
  <w:style w:type="paragraph" w:customStyle="1" w:styleId="Style1">
    <w:name w:val="Style1"/>
    <w:basedOn w:val="a"/>
    <w:semiHidden/>
    <w:rsid w:val="00501188"/>
  </w:style>
  <w:style w:type="paragraph" w:customStyle="1" w:styleId="Style5">
    <w:name w:val="Style5"/>
    <w:basedOn w:val="a"/>
    <w:semiHidden/>
    <w:rsid w:val="00501188"/>
    <w:pPr>
      <w:jc w:val="both"/>
    </w:pPr>
  </w:style>
  <w:style w:type="paragraph" w:customStyle="1" w:styleId="Style8">
    <w:name w:val="Style8"/>
    <w:basedOn w:val="a"/>
    <w:semiHidden/>
    <w:rsid w:val="00501188"/>
    <w:pPr>
      <w:jc w:val="center"/>
    </w:pPr>
  </w:style>
  <w:style w:type="paragraph" w:customStyle="1" w:styleId="Style9">
    <w:name w:val="Style9"/>
    <w:basedOn w:val="a"/>
    <w:semiHidden/>
    <w:rsid w:val="00501188"/>
    <w:pPr>
      <w:jc w:val="right"/>
    </w:pPr>
  </w:style>
  <w:style w:type="paragraph" w:customStyle="1" w:styleId="Style7">
    <w:name w:val="Style7"/>
    <w:basedOn w:val="a"/>
    <w:semiHidden/>
    <w:rsid w:val="00501188"/>
    <w:pPr>
      <w:jc w:val="both"/>
    </w:pPr>
  </w:style>
  <w:style w:type="paragraph" w:customStyle="1" w:styleId="Style6">
    <w:name w:val="Style6"/>
    <w:basedOn w:val="a"/>
    <w:semiHidden/>
    <w:rsid w:val="00501188"/>
    <w:pPr>
      <w:jc w:val="both"/>
    </w:pPr>
  </w:style>
  <w:style w:type="paragraph" w:customStyle="1" w:styleId="Style3">
    <w:name w:val="Style3"/>
    <w:basedOn w:val="a"/>
    <w:semiHidden/>
    <w:rsid w:val="00501188"/>
    <w:pPr>
      <w:jc w:val="both"/>
    </w:pPr>
  </w:style>
  <w:style w:type="paragraph" w:customStyle="1" w:styleId="Style2">
    <w:name w:val="Style2"/>
    <w:basedOn w:val="a"/>
    <w:semiHidden/>
    <w:rsid w:val="00501188"/>
    <w:pPr>
      <w:jc w:val="both"/>
    </w:pPr>
  </w:style>
  <w:style w:type="paragraph" w:customStyle="1" w:styleId="Style10">
    <w:name w:val="Style10"/>
    <w:basedOn w:val="a"/>
    <w:semiHidden/>
    <w:rsid w:val="00501188"/>
  </w:style>
  <w:style w:type="character" w:customStyle="1" w:styleId="15">
    <w:name w:val="15"/>
    <w:basedOn w:val="a0"/>
    <w:rsid w:val="00501188"/>
    <w:rPr>
      <w:rFonts w:ascii="Times New Roman" w:hAnsi="Times New Roman" w:cs="Times New Roman" w:hint="default"/>
      <w:b/>
    </w:rPr>
  </w:style>
  <w:style w:type="character" w:customStyle="1" w:styleId="16">
    <w:name w:val="16"/>
    <w:basedOn w:val="a0"/>
    <w:rsid w:val="00501188"/>
    <w:rPr>
      <w:rFonts w:ascii="Times New Roman" w:hAnsi="Times New Roman" w:cs="Times New Roman" w:hint="default"/>
      <w:b/>
    </w:rPr>
  </w:style>
  <w:style w:type="character" w:customStyle="1" w:styleId="17">
    <w:name w:val="17"/>
    <w:basedOn w:val="a0"/>
    <w:rsid w:val="00501188"/>
    <w:rPr>
      <w:rFonts w:ascii="Times New Roman" w:hAnsi="Times New Roman" w:cs="Times New Roman" w:hint="default"/>
      <w:i/>
    </w:rPr>
  </w:style>
  <w:style w:type="character" w:customStyle="1" w:styleId="18">
    <w:name w:val="18"/>
    <w:basedOn w:val="a0"/>
    <w:rsid w:val="00501188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5723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23B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dy.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2023-11-21T06:06:00Z</dcterms:created>
  <dcterms:modified xsi:type="dcterms:W3CDTF">2023-11-21T06:21:00Z</dcterms:modified>
</cp:coreProperties>
</file>